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AB" w:rsidRPr="00B744EB" w:rsidRDefault="003B35AB" w:rsidP="003B3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EB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B35AB" w:rsidRDefault="003B35AB" w:rsidP="003B3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электронных образовательных ресурсах, используемых в деятельности </w:t>
      </w:r>
    </w:p>
    <w:p w:rsidR="005F185C" w:rsidRPr="001A1A23" w:rsidRDefault="003B35AB" w:rsidP="003B35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художественно-эстетического развития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0065"/>
      </w:tblGrid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Билль А.М. «Чистый голос». Методическое пособие для педагогов, руководителей детских вокальных коллективов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www.vest-tda.ru  – издательский центр музыкальных программ и песен для детей;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www.m-planet.ru  – заказ учебно - методической литературы;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kifara@post.ru  – заказ учебно - методической литературы;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www.muzofon.com  – сайт минусовых фонограмм;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fonogramm.net – сайт минусовых фонограмм;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www.uchitel-izd.ru  – издательский центр методических пособий для учителей;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pedrazvitie. ru  – сетевое издательство (сайт) работников дошкольного, общего, дополнительного образования (конкурсы, фестивали, публикации);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prezi.com – интернет-сайт по созданию презентаций;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dopеdu.ru – интернет-портал «Дополнительное образование»;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видео-записи мастер-классов ведущих педагогов.</w:t>
            </w:r>
          </w:p>
        </w:tc>
      </w:tr>
      <w:tr w:rsidR="002E4560" w:rsidRPr="001A1A23" w:rsidTr="002E4560">
        <w:trPr>
          <w:trHeight w:val="1859"/>
        </w:trPr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2E4560" w:rsidRPr="001A1A23" w:rsidRDefault="002E4560" w:rsidP="000433E3">
            <w:pPr>
              <w:pStyle w:val="a4"/>
              <w:numPr>
                <w:ilvl w:val="0"/>
                <w:numId w:val="2"/>
              </w:numPr>
              <w:spacing w:after="150" w:line="27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iCs/>
                <w:sz w:val="24"/>
                <w:szCs w:val="24"/>
              </w:rPr>
              <w:t>Теги: IPF/ФПР - Россия. Разрядные нормативы по пауэрлифтингу ФПР 2010-2013гг., нормативы, пауэрлифтинг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2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физической подготовки (ФП). Лекция 6. http: kture.kharkov.ua/ua/Geninf/FIZO/lecbsrc.htm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2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Климанов В. «Управление спортивной тренировкой: системность адаптация, здоровье», М., ФОН, 1995 г . http: kture.kharkov.ua/ua/Geninf/FIZO/Iecbsrc.htm</w:t>
            </w: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2E4560" w:rsidRPr="001A1A23" w:rsidRDefault="002E4560" w:rsidP="000433E3">
            <w:pPr>
              <w:pStyle w:val="a4"/>
              <w:numPr>
                <w:ilvl w:val="0"/>
                <w:numId w:val="3"/>
              </w:numPr>
              <w:spacing w:after="150" w:line="27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iCs/>
                <w:sz w:val="24"/>
                <w:szCs w:val="24"/>
              </w:rPr>
              <w:t>Теги: IPF/ФПР - Россия. Разрядные нормативы по пауэрлифтингу ФПР 2010-2013гг., нормативы, пауэрлифтинг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3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физической подготовки (ФП). Лекция 6. http: kture.kharkov.ua/ua/Geninf/FIZO/lecbsrc.htm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3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Климанов В. «Управление спортивной тренировкой: системность адаптация, здоровье», М., ФОН, 1995 г . http: kture.kharkov.ua/ua/Geninf/FIZO/Iecbsrc.htm</w:t>
            </w: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youtube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com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watch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v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=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f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8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ZmRLZiIF</w:t>
              </w:r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8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https://www.youtube.com/watch?v=HLalKdTv2NA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https://www.youtube.com/watch?v=ZzBg5XyD72Q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https://www.youtube.com/watch?v=2Dji8WUKk5Y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https://www.youtube.com/watch?v=n1z4EYkQib4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https://www.youtube.com/watch?v=ZaHeTW85WSA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https://www.youtube.com/watch?v=rv_QrJ0Sf9E</w:t>
              </w:r>
            </w:hyperlink>
            <w:r w:rsidR="002E4560" w:rsidRPr="001A1A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E4560" w:rsidRPr="001A1A23" w:rsidRDefault="002E4560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A23">
              <w:rPr>
                <w:rFonts w:ascii="Times New Roman" w:hAnsi="Times New Roman"/>
                <w:sz w:val="24"/>
                <w:szCs w:val="24"/>
                <w:lang w:val="ru-RU"/>
              </w:rPr>
              <w:t>Психология школьного возраста – М. Библиотека семейного чтения</w:t>
            </w:r>
          </w:p>
          <w:p w:rsidR="002E4560" w:rsidRPr="001A1A23" w:rsidRDefault="002E4560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A23">
              <w:rPr>
                <w:rFonts w:ascii="Times New Roman" w:hAnsi="Times New Roman"/>
                <w:sz w:val="24"/>
                <w:szCs w:val="24"/>
                <w:lang w:val="ru-RU"/>
              </w:rPr>
              <w:t>В. Леви. Нестандартный ребенок, М. Академия, 2009</w:t>
            </w:r>
          </w:p>
          <w:p w:rsidR="002E4560" w:rsidRPr="001A1A23" w:rsidRDefault="002E4560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A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Греф Александр «Бродячий вертеп» </w:t>
            </w:r>
            <w:hyperlink r:id="rId14" w:history="1">
              <w:r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http://www.booth.ru/teatr/teatr_litsa.shtml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http://открытыйурок.рф/статьи/625103/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http://studopedia.ru/9_218099_klassifikatsiya-samodeyatelnogo-tvorchestva.html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http://nsportal.ru/shkola/dopolnitelnoe-obrazovanie/library/2013/10/10/obrazovatelnaya-programma-teatr-i-my-dlya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http://en.ppt-online.org/117859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https://www.prodlenka.org/metodicheskie-razrabotki/viewprofile/84939.html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https://www.prodlenka.org/metodicheskie-razrabotki/dopolnitelnoe-obrazovanie/teatr/133796-avtorskaja-dopolnitelnaja-obscheobrazovatelna.html</w:t>
              </w:r>
            </w:hyperlink>
          </w:p>
          <w:p w:rsidR="002E4560" w:rsidRPr="001A1A23" w:rsidRDefault="00F74EBF" w:rsidP="001A1A23">
            <w:pPr>
              <w:pStyle w:val="HTML"/>
              <w:numPr>
                <w:ilvl w:val="0"/>
                <w:numId w:val="5"/>
              </w:num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="002E4560" w:rsidRPr="001A1A2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https://www.prodlenka.org/metodicheskie-razrabotki/dopolnitelnoe-obrazovanie/teatr/240317-zdorovesberegajuschie-tehnologii-v-obedinenii.html</w:t>
              </w:r>
            </w:hyperlink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2E4560" w:rsidRPr="001A1A23" w:rsidRDefault="00F74EBF" w:rsidP="000433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2E4560"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www.potencial-brn.com</w:t>
              </w:r>
            </w:hyperlink>
            <w:r w:rsidR="002E4560" w:rsidRPr="001A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23" w:history="1">
              <w:r w:rsidR="002E4560" w:rsidRPr="001A1A2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www.potencial22.ru</w:t>
              </w:r>
            </w:hyperlink>
          </w:p>
          <w:p w:rsidR="002E4560" w:rsidRPr="001A1A23" w:rsidRDefault="002E4560" w:rsidP="000433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</w:t>
            </w:r>
            <w:hyperlink r:id="rId24" w:tgtFrame="_blank" w:history="1">
              <w:r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pandia</w:t>
              </w:r>
              <w:r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1A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25" w:tgtFrame="_blank" w:history="1">
              <w:r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text</w:t>
              </w:r>
              <w:r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/78/073/39328.</w:t>
              </w:r>
              <w:r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php</w:t>
              </w:r>
            </w:hyperlink>
          </w:p>
          <w:p w:rsidR="002E4560" w:rsidRPr="001A1A23" w:rsidRDefault="002E4560" w:rsidP="000433E3">
            <w:pPr>
              <w:spacing w:before="29"/>
              <w:ind w:lef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5" w:type="dxa"/>
          </w:tcPr>
          <w:p w:rsidR="002E4560" w:rsidRPr="001A1A23" w:rsidRDefault="002E4560" w:rsidP="001A1A23">
            <w:pPr>
              <w:pStyle w:val="a4"/>
              <w:numPr>
                <w:ilvl w:val="0"/>
                <w:numId w:val="8"/>
              </w:numPr>
              <w:spacing w:before="29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Мелик-Пашаев А. А., Новлянская З. Н.Ступеньки к творчеству. М.,1995.</w:t>
            </w:r>
          </w:p>
          <w:p w:rsidR="002E4560" w:rsidRPr="001A1A23" w:rsidRDefault="00F74EBF" w:rsidP="001A1A23">
            <w:pPr>
              <w:pStyle w:val="a4"/>
              <w:numPr>
                <w:ilvl w:val="0"/>
                <w:numId w:val="8"/>
              </w:numPr>
              <w:spacing w:before="29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2E4560"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pandia</w:t>
              </w:r>
              <w:r w:rsidR="002E4560"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E4560"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2E4560" w:rsidRPr="001A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27" w:tgtFrame="_blank" w:history="1">
              <w:r w:rsidR="002E4560"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text</w:t>
              </w:r>
              <w:r w:rsidR="002E4560"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/78/073/39328.</w:t>
              </w:r>
              <w:r w:rsidR="002E4560" w:rsidRPr="001A1A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php</w:t>
              </w:r>
            </w:hyperlink>
          </w:p>
          <w:p w:rsidR="002E4560" w:rsidRPr="001A1A23" w:rsidRDefault="002E4560" w:rsidP="003B35AB">
            <w:pPr>
              <w:pStyle w:val="a4"/>
              <w:numPr>
                <w:ilvl w:val="0"/>
                <w:numId w:val="8"/>
              </w:numPr>
              <w:spacing w:before="29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1A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PowerPaint</w:t>
            </w: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 xml:space="preserve">1. Видео концерты: 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отчетный концерт ансамбля «Алиса»;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китайские танцы;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гала концерт победителей Всероссийского конкурса фестиваля «Радуга талантов,2015»;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Государственный ансамбль Белоруссии;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Государственный академический хор им. Пятницкого;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концерт ансамбля «Дружба»;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Гала-концерт «Красная дорожка»;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концерт детского театра-студии эстрадного танца «Хорошки»;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музыкальный театр «Браво»;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отчетный концерт ансамбля «Каблучок»;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отчетный концерт шоу-театра «Колибри»;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фильм-балет «Озорные частушки»;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Гала-концерт «Танцуй и пой Россия молодая»-2016;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конкурс Вирского;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балет-фольклорный «Переход, 2016»;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Поет и танцует «Нургэнэк»;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Петербургская метелица, 2015 – фестиваль;</w:t>
            </w:r>
          </w:p>
          <w:p w:rsidR="002E4560" w:rsidRPr="001A1A23" w:rsidRDefault="002E4560" w:rsidP="000433E3">
            <w:pPr>
              <w:pStyle w:val="a4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образцовый хореографический коллектив России «Импульс».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2. Видео уроки: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урок «диско» -  в ансамбле «Пульс»;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урок «Хип-Хоп» - в ансамбле «Пульс»;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урок  «Князева»;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урок «Контемпорари»  - в ансамбле «Пульс»;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урок Алиса Чеботарева – «Контспорари»;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танцевальная школа «Арабеск» - открытый урок «Гимнастика»;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Залунин – «Джаз-класс»;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Свид комбинаций и движений русского танца;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Актерское мастерство в хореографическом коллективе;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ансамбль «Алиса» - открытый урок.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Видео-лекции: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Лекция. Шершнев В.  «Проблемы композиции и постановки танца»;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Егор Дружинин.  « Искусство танца, как искусство мыслить»;</w:t>
            </w:r>
          </w:p>
          <w:p w:rsidR="002E4560" w:rsidRPr="001A1A23" w:rsidRDefault="002E4560" w:rsidP="000433E3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 лекции Александра Андрияшкина. « Современный танец».</w:t>
            </w:r>
          </w:p>
          <w:p w:rsidR="002E4560" w:rsidRPr="001A1A23" w:rsidRDefault="002E4560" w:rsidP="000433E3">
            <w:pPr>
              <w:pStyle w:val="a4"/>
              <w:numPr>
                <w:ilvl w:val="0"/>
                <w:numId w:val="8"/>
              </w:numPr>
              <w:ind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 xml:space="preserve">С. Пичуричкин «Имидж творческого коллектива», 2012, </w:t>
            </w:r>
            <w:r w:rsidRPr="001A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Wep</w:t>
            </w: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-изд. «Век информации». Москва</w:t>
            </w: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:rsidR="002E4560" w:rsidRPr="001A1A23" w:rsidRDefault="002E4560" w:rsidP="001A1A2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Видео-уроки: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Джаз-модерн – 7 класс ШСХ РГДДМ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Видео-урок по ритмике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 в хореографическом коллективе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Открытое занятие в ансамбле «Алиса», ноябрь 2012 г.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Занятие по актерскому мастерству в хореографии – младшие группы, ансамбль «Юнона»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Джаз-класс для детей, преподаватель Залунин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Джаз-модерн для детей 10-11 лет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Открытое занятие в ансамбле «Вдохновение», ДШИ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экзамен по предмету «Ритмика и танец»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Как создать новый танец. Мастер-класс Дарины Кудпаевой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хореография. Младшая возрастная категория. Керчь,2013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Класса-концерт - Народный танец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Открытый урок. Шоу-балет «Алиса»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Открытый урок в Харьковской балетной школе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Открытый урок по народному танцу, 2015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Открытый урок по народному танцу. Тема: «Дроби и выстукивания»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Урок «Диско» в ансамбле «Пульс»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Урок «Хип-хоп» в ансамбле «Пульс»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Урок по современному танцу, преподаватель Алейникова Е.Ю.</w:t>
            </w: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Открытые уроки школы студии Инзы Лиепы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Танцевальная техника Лестера Хортона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Открытые уроки танцевальной школы «Арабеск»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Видео-архив, хореографический семинар Харьковского областного организационно-методического центра культуры и искусства.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Вагонова. «Балетная академия-классика»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видео-концерты: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- фестиваль хореографического искусства 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«Радуга танца», 2016 г.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Фестиваль «Надежда», Гала-концерт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«Петербургская метелица»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Ансамбль «Русь», г. Владимир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Вечер современной хореографии, Красноярск, 2012.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Белоруссии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Концерт детского театра-студии эстрадного танца «Хорошки»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Фестиваль «Территория талантов»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Открытие  Х фестиваля-конкурса «Танцуй и пой, Россия молодая»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«Альянс», 2015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«Москвич», 2015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«Ералаш»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«Каблучок»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Фестиваль «Петербургская метелица», 2014  и  2015 г.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Шоу-балет «Алиса»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Эстрадный балет «Апельсин»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Джаз-модерн – 7 класс ШСХ РГДДМ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Видео-урок по ритмике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 в хореографическом коллективе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Открытое занятие в ансамбле «Алиса», ноябрь 2012 г.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Занятие по актерскому мастерству в хореографии – младшие группы, ансамбль «Юнона»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Джаз-класс для детей, преподаватель Залунин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Джаз-модерн для детей 10-11 лет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Открытое занятие в ансамбле «Вдохновение», ДШИ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Итоговый экзамен по предмету «Ритмика и танец»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Как создать новый танец. Мастер-класс Дарины Кудпаевой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хореография. Младшая возрастная категория. Керчь,2013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Класса-концерт - Народный танец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Открытый урок. Шоу-балет «Алиса»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урок в Харьковской балетной школе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Открытый урок по народному танцу, 2015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Открытый урок по народному танцу. Тема: «Дроби и выстукивания»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Урок «Диско» в ансамбле «Пульс»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Урок «Хип-хоп» в ансамбле «Пульс»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Урок по современному танцу, преподаватель Алейникова Е.Ю.</w:t>
            </w: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Открытые уроки школы студии Инзы Лиепы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Танцевальная техника Лестера Хортона</w:t>
            </w:r>
          </w:p>
          <w:p w:rsidR="002E4560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Открытые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танцевальной школы «Арабеск»</w:t>
            </w:r>
          </w:p>
          <w:p w:rsidR="002E4560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Видео-архив, хореографический семинар Харьковского областного организационно-методического центра культуры и искусства.</w:t>
            </w:r>
          </w:p>
          <w:p w:rsidR="002E4560" w:rsidRPr="001A1A23" w:rsidRDefault="002E4560" w:rsidP="001A1A2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Вагонова. «Балетная академия-классика»</w:t>
            </w:r>
          </w:p>
          <w:p w:rsidR="002E4560" w:rsidRPr="001A1A23" w:rsidRDefault="002E4560" w:rsidP="000433E3">
            <w:pPr>
              <w:tabs>
                <w:tab w:val="left" w:pos="16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65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интернет - сайт «</w:t>
            </w:r>
            <w:r w:rsidRPr="001A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shesspro</w:t>
            </w: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A1A23">
              <w:rPr>
                <w:rFonts w:ascii="Times New Roman" w:hAnsi="Times New Roman" w:cs="Times New Roman"/>
                <w:bCs/>
                <w:sz w:val="24"/>
                <w:szCs w:val="24"/>
              </w:rPr>
              <w:t>идеоматериалы: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Чемпионат мира, 2016-2017 </w:t>
            </w: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bCs/>
                <w:sz w:val="24"/>
                <w:szCs w:val="24"/>
              </w:rPr>
              <w:t>2. Международный турнир на приз Алиева С.Ю., 2016 г.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Первенство Россия, 2016 </w:t>
            </w:r>
            <w:r w:rsidRPr="001A1A23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3">
              <w:rPr>
                <w:rFonts w:ascii="Times New Roman" w:hAnsi="Times New Roman" w:cs="Times New Roman"/>
                <w:bCs/>
                <w:sz w:val="24"/>
                <w:szCs w:val="24"/>
              </w:rPr>
              <w:t>4. Международный турнир на приз памяти Умаханова  2015 г.</w:t>
            </w:r>
          </w:p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60" w:rsidRPr="001A1A23" w:rsidTr="002E4560">
        <w:tc>
          <w:tcPr>
            <w:tcW w:w="567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5" w:type="dxa"/>
          </w:tcPr>
          <w:p w:rsidR="002E4560" w:rsidRPr="001A1A23" w:rsidRDefault="002E4560" w:rsidP="0004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307" w:rsidRPr="001A1A23" w:rsidRDefault="00760307" w:rsidP="000433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307" w:rsidRPr="001A1A23" w:rsidSect="001777C1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05" w:rsidRDefault="00BA3D05" w:rsidP="000433E3">
      <w:pPr>
        <w:spacing w:after="0" w:line="240" w:lineRule="auto"/>
      </w:pPr>
      <w:r>
        <w:separator/>
      </w:r>
    </w:p>
  </w:endnote>
  <w:endnote w:type="continuationSeparator" w:id="1">
    <w:p w:rsidR="00BA3D05" w:rsidRDefault="00BA3D05" w:rsidP="0004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677989"/>
      <w:docPartObj>
        <w:docPartGallery w:val="Page Numbers (Bottom of Page)"/>
        <w:docPartUnique/>
      </w:docPartObj>
    </w:sdtPr>
    <w:sdtContent>
      <w:p w:rsidR="001A1A23" w:rsidRDefault="00F74EBF">
        <w:pPr>
          <w:pStyle w:val="a8"/>
          <w:jc w:val="center"/>
        </w:pPr>
        <w:r>
          <w:fldChar w:fldCharType="begin"/>
        </w:r>
        <w:r w:rsidR="001A1A23">
          <w:instrText>PAGE   \* MERGEFORMAT</w:instrText>
        </w:r>
        <w:r>
          <w:fldChar w:fldCharType="separate"/>
        </w:r>
        <w:r w:rsidR="00D04BB1">
          <w:rPr>
            <w:noProof/>
          </w:rPr>
          <w:t>2</w:t>
        </w:r>
        <w:r>
          <w:fldChar w:fldCharType="end"/>
        </w:r>
      </w:p>
    </w:sdtContent>
  </w:sdt>
  <w:p w:rsidR="001A1A23" w:rsidRDefault="001A1A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05" w:rsidRDefault="00BA3D05" w:rsidP="000433E3">
      <w:pPr>
        <w:spacing w:after="0" w:line="240" w:lineRule="auto"/>
      </w:pPr>
      <w:r>
        <w:separator/>
      </w:r>
    </w:p>
  </w:footnote>
  <w:footnote w:type="continuationSeparator" w:id="1">
    <w:p w:rsidR="00BA3D05" w:rsidRDefault="00BA3D05" w:rsidP="0004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A95"/>
    <w:multiLevelType w:val="hybridMultilevel"/>
    <w:tmpl w:val="8ACC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984"/>
    <w:multiLevelType w:val="hybridMultilevel"/>
    <w:tmpl w:val="600AB692"/>
    <w:lvl w:ilvl="0" w:tplc="106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77E97"/>
    <w:multiLevelType w:val="hybridMultilevel"/>
    <w:tmpl w:val="B5C6E5C8"/>
    <w:lvl w:ilvl="0" w:tplc="F3EC4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A4A50"/>
    <w:multiLevelType w:val="hybridMultilevel"/>
    <w:tmpl w:val="5B38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A6CB9"/>
    <w:multiLevelType w:val="hybridMultilevel"/>
    <w:tmpl w:val="5B38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104E"/>
    <w:multiLevelType w:val="hybridMultilevel"/>
    <w:tmpl w:val="306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F7B9D"/>
    <w:multiLevelType w:val="hybridMultilevel"/>
    <w:tmpl w:val="3AC4F4D6"/>
    <w:lvl w:ilvl="0" w:tplc="E05017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F4988"/>
    <w:multiLevelType w:val="hybridMultilevel"/>
    <w:tmpl w:val="C6A2EC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383D99"/>
    <w:multiLevelType w:val="hybridMultilevel"/>
    <w:tmpl w:val="A7841F1C"/>
    <w:lvl w:ilvl="0" w:tplc="AD425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80083"/>
    <w:multiLevelType w:val="hybridMultilevel"/>
    <w:tmpl w:val="3B2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9548C"/>
    <w:multiLevelType w:val="hybridMultilevel"/>
    <w:tmpl w:val="1D1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A2EF6"/>
    <w:multiLevelType w:val="hybridMultilevel"/>
    <w:tmpl w:val="46B29AD6"/>
    <w:lvl w:ilvl="0" w:tplc="BA88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2">
    <w:nsid w:val="6D965054"/>
    <w:multiLevelType w:val="hybridMultilevel"/>
    <w:tmpl w:val="C6A2EC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4932F7"/>
    <w:multiLevelType w:val="hybridMultilevel"/>
    <w:tmpl w:val="02FA8BC8"/>
    <w:lvl w:ilvl="0" w:tplc="7CBE09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926884"/>
    <w:multiLevelType w:val="hybridMultilevel"/>
    <w:tmpl w:val="C6A2EC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B331EE7"/>
    <w:multiLevelType w:val="hybridMultilevel"/>
    <w:tmpl w:val="79925E78"/>
    <w:lvl w:ilvl="0" w:tplc="106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04B"/>
    <w:rsid w:val="000433E3"/>
    <w:rsid w:val="001777C1"/>
    <w:rsid w:val="001A1A23"/>
    <w:rsid w:val="001E162D"/>
    <w:rsid w:val="002E4560"/>
    <w:rsid w:val="003B35AB"/>
    <w:rsid w:val="003E1524"/>
    <w:rsid w:val="004309CE"/>
    <w:rsid w:val="004672D6"/>
    <w:rsid w:val="004F454D"/>
    <w:rsid w:val="005E5294"/>
    <w:rsid w:val="005F185C"/>
    <w:rsid w:val="00760307"/>
    <w:rsid w:val="00933457"/>
    <w:rsid w:val="00940ADB"/>
    <w:rsid w:val="009F0BCE"/>
    <w:rsid w:val="00AD6B82"/>
    <w:rsid w:val="00B663B3"/>
    <w:rsid w:val="00B744EB"/>
    <w:rsid w:val="00BA3D05"/>
    <w:rsid w:val="00BC604B"/>
    <w:rsid w:val="00D04BB1"/>
    <w:rsid w:val="00DB3131"/>
    <w:rsid w:val="00F7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307"/>
    <w:pPr>
      <w:ind w:left="720"/>
      <w:contextualSpacing/>
    </w:pPr>
  </w:style>
  <w:style w:type="character" w:styleId="a5">
    <w:name w:val="Hyperlink"/>
    <w:uiPriority w:val="99"/>
    <w:unhideWhenUsed/>
    <w:rsid w:val="005E5294"/>
    <w:rPr>
      <w:color w:val="0000FF"/>
      <w:u w:val="single"/>
    </w:rPr>
  </w:style>
  <w:style w:type="paragraph" w:styleId="HTML">
    <w:name w:val="HTML Preformatted"/>
    <w:basedOn w:val="a"/>
    <w:link w:val="HTML0"/>
    <w:rsid w:val="005E5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5E5294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04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3E3"/>
  </w:style>
  <w:style w:type="paragraph" w:styleId="a8">
    <w:name w:val="footer"/>
    <w:basedOn w:val="a"/>
    <w:link w:val="a9"/>
    <w:uiPriority w:val="99"/>
    <w:unhideWhenUsed/>
    <w:rsid w:val="0004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307"/>
    <w:pPr>
      <w:ind w:left="720"/>
      <w:contextualSpacing/>
    </w:pPr>
  </w:style>
  <w:style w:type="character" w:styleId="a5">
    <w:name w:val="Hyperlink"/>
    <w:uiPriority w:val="99"/>
    <w:unhideWhenUsed/>
    <w:rsid w:val="005E5294"/>
    <w:rPr>
      <w:color w:val="0000FF"/>
      <w:u w:val="single"/>
    </w:rPr>
  </w:style>
  <w:style w:type="paragraph" w:styleId="HTML">
    <w:name w:val="HTML Preformatted"/>
    <w:basedOn w:val="a"/>
    <w:link w:val="HTML0"/>
    <w:rsid w:val="005E5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5E5294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04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3E3"/>
  </w:style>
  <w:style w:type="paragraph" w:styleId="a8">
    <w:name w:val="footer"/>
    <w:basedOn w:val="a"/>
    <w:link w:val="a9"/>
    <w:uiPriority w:val="99"/>
    <w:unhideWhenUsed/>
    <w:rsid w:val="0004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alKdTv2NA" TargetMode="External"/><Relationship Id="rId13" Type="http://schemas.openxmlformats.org/officeDocument/2006/relationships/hyperlink" Target="https://www.youtube.com/watch?v=rv_QrJ0Sf9E" TargetMode="External"/><Relationship Id="rId18" Type="http://schemas.openxmlformats.org/officeDocument/2006/relationships/hyperlink" Target="http://en.ppt-online.org/117859" TargetMode="External"/><Relationship Id="rId26" Type="http://schemas.openxmlformats.org/officeDocument/2006/relationships/hyperlink" Target="https://docviewer.yandex.ru/r.xml?sk=13ea24a59b66b06e758b13698c9d2e97&amp;url=http%3A%2F%2Fwww.pandia.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dlenka.org/metodicheskie-razrabotki/dopolnitelnoe-obrazovanie/teatr/240317-zdorovesberegajuschie-tehnologii-v-obedinenii.html" TargetMode="External"/><Relationship Id="rId7" Type="http://schemas.openxmlformats.org/officeDocument/2006/relationships/hyperlink" Target="https://www.youtube.com/watch?v=f8ZmRLZiIF8" TargetMode="External"/><Relationship Id="rId12" Type="http://schemas.openxmlformats.org/officeDocument/2006/relationships/hyperlink" Target="https://www.youtube.com/watch?v=ZaHeTW85WSA" TargetMode="External"/><Relationship Id="rId17" Type="http://schemas.openxmlformats.org/officeDocument/2006/relationships/hyperlink" Target="http://nsportal.ru/shkola/dopolnitelnoe-obrazovanie/library/2013/10/10/obrazovatelnaya-programma-teatr-i-my-dlya" TargetMode="External"/><Relationship Id="rId25" Type="http://schemas.openxmlformats.org/officeDocument/2006/relationships/hyperlink" Target="https://docviewer.yandex.ru/r.xml?sk=13ea24a59b66b06e758b13698c9d2e97&amp;url=http%3A%2F%2Fyandex.ru%2Fclck%2Fjsredir%3Ffrom%3Dyandex.ru%253Byandsearch%253Bweb%253B%253B%26text%3D%26etext%3D462.nHxV8xkwyHhnoYyZbYVJmscU6cYKhB2a7Ha21nt7WR6xeg-PZRtmsjjjtjDmnQVaIAImmMqTYKBtzVRGjg_1DNxQTJh220KOU3cpO7G8-6oqPktzQTf8xRpDefjfFYdqMWs400SeV3A7khvFrW_NlTVKwOsyEiiPEJsXtTjnEw691lXUsjmlmnrIwK4PvXHu.5d7f74045d8db6be2de509a11e7b7446002153f9%26uuid%3D%26state%3DAiuY0DBWFJ4ePaEse6rgeKdnI0e4oXuRYo0IEhrXr7w0L24O5Xv8RnUVwmxyeTliA2u3cxfcEtpwU1wrMfwmh90jal4-KfQG4bLpF_DtVfDhm-18GkIxyTzcWrgraCY80FFqrAvz7Zhkgt7IeRyQo6NVK5F81YY1Zxi4aw1J0-_g93X11BwydSvmOVQnwN5UBMTBfvgEPul4Xs1wj3y4gill9nHbdzEGknnEYu67qADBfkP1duBx_w%26data%3DUlNrNmk5WktYejR0eWJFYk1LdmtxbGtnWU01Nno1dnZId3k5X0Q0NzNjOFNIS000UW1KeE0wcEVnRFhTYUVhRVhQeTN5Qk1ZWVdJalEtVVN3a01DVmo1LUdhRldkLS1jaWhOWmFsT1lyYTUtLW1HakVBMUpCLVpoVW9Za1JCTklKcEtJZGVpVGtQaw%26b64e%3D2%26sign%3D8f358106ed90b1643ab98a01add1ff75%26keyno%3D0%26l10n%3Dru%26cts%3D1411984445613%26mc%3D3.5068905956085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opedia.ru/9_218099_klassifikatsiya-samodeyatelnogo-tvorchestva.html" TargetMode="External"/><Relationship Id="rId20" Type="http://schemas.openxmlformats.org/officeDocument/2006/relationships/hyperlink" Target="https://www.prodlenka.org/metodicheskie-razrabotki/dopolnitelnoe-obrazovanie/teatr/133796-avtorskaja-dopolnitelnaja-obscheobrazovatelna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1z4EYkQib4" TargetMode="External"/><Relationship Id="rId24" Type="http://schemas.openxmlformats.org/officeDocument/2006/relationships/hyperlink" Target="https://docviewer.yandex.ru/r.xml?sk=13ea24a59b66b06e758b13698c9d2e97&amp;url=http%3A%2F%2Fwww.pandia.ru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6;&#1090;&#1082;&#1088;&#1099;&#1090;&#1099;&#1081;&#1091;&#1088;&#1086;&#1082;.&#1088;&#1092;/&#1089;&#1090;&#1072;&#1090;&#1100;&#1080;/625103/" TargetMode="External"/><Relationship Id="rId23" Type="http://schemas.openxmlformats.org/officeDocument/2006/relationships/hyperlink" Target="http://www.potencial22.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2Dji8WUKk5Y" TargetMode="External"/><Relationship Id="rId19" Type="http://schemas.openxmlformats.org/officeDocument/2006/relationships/hyperlink" Target="https://www.prodlenka.org/metodicheskie-razrabotki/viewprofile/84939.html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zBg5XyD72Q" TargetMode="External"/><Relationship Id="rId14" Type="http://schemas.openxmlformats.org/officeDocument/2006/relationships/hyperlink" Target="http://www.booth.ru/teatr/teatr_litsa.shtml" TargetMode="External"/><Relationship Id="rId22" Type="http://schemas.openxmlformats.org/officeDocument/2006/relationships/hyperlink" Target="https://docviewer.yandex.ru/r.xml?sk=13ea24a59b66b06e758b13698c9d2e97&amp;url=http%3A%2F%2Fwww.potencial-brn.com" TargetMode="External"/><Relationship Id="rId27" Type="http://schemas.openxmlformats.org/officeDocument/2006/relationships/hyperlink" Target="https://docviewer.yandex.ru/r.xml?sk=13ea24a59b66b06e758b13698c9d2e97&amp;url=http%3A%2F%2Fyandex.ru%2Fclck%2Fjsredir%3Ffrom%3Dyandex.ru%253Byandsearch%253Bweb%253B%253B%26text%3D%26etext%3D462.nHxV8xkwyHhnoYyZbYVJmscU6cYKhB2a7Ha21nt7WR6xeg-PZRtmsjjjtjDmnQVaIAImmMqTYKBtzVRGjg_1DNxQTJh220KOU3cpO7G8-6oqPktzQTf8xRpDefjfFYdqMWs400SeV3A7khvFrW_NlTVKwOsyEiiPEJsXtTjnEw691lXUsjmlmnrIwK4PvXHu.5d7f74045d8db6be2de509a11e7b7446002153f9%26uuid%3D%26state%3DAiuY0DBWFJ4ePaEse6rgeKdnI0e4oXuRYo0IEhrXr7w0L24O5Xv8RnUVwmxyeTliA2u3cxfcEtpwU1wrMfwmh90jal4-KfQG4bLpF_DtVfDhm-18GkIxyTzcWrgraCY80FFqrAvz7Zhkgt7IeRyQo6NVK5F81YY1Zxi4aw1J0-_g93X11BwydSvmOVQnwN5UBMTBfvgEPul4Xs1wj3y4gill9nHbdzEGknnEYu67qADBfkP1duBx_w%26data%3DUlNrNmk5WktYejR0eWJFYk1LdmtxbGtnWU01Nno1dnZId3k5X0Q0NzNjOFNIS000UW1KeE0wcEVnRFhTYUVhRVhQeTN5Qk1ZWVdJalEtVVN3a01DVmo1LUdhRldkLS1jaWhOWmFsT1lyYTUtLW1HakVBMUpCLVpoVW9Za1JCTklKcEtJZGVpVGtQaw%26b64e%3D2%26sign%3D8f358106ed90b1643ab98a01add1ff75%26keyno%3D0%26l10n%3Dru%26cts%3D1411984445613%26mc%3D3.50689059560851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ЦХЭР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Gunzer</cp:lastModifiedBy>
  <cp:revision>6</cp:revision>
  <dcterms:created xsi:type="dcterms:W3CDTF">2017-10-12T02:16:00Z</dcterms:created>
  <dcterms:modified xsi:type="dcterms:W3CDTF">2017-10-18T06:52:00Z</dcterms:modified>
</cp:coreProperties>
</file>